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4B8A" w:rsidRDefault="00434B8A" w:rsidP="00434B8A">
      <w:pPr>
        <w:spacing w:line="480" w:lineRule="auto"/>
        <w:jc w:val="center"/>
        <w:rPr>
          <w:b/>
        </w:rPr>
      </w:pPr>
    </w:p>
    <w:p w:rsidR="00434B8A" w:rsidRDefault="00434B8A" w:rsidP="00434B8A">
      <w:pPr>
        <w:spacing w:line="480" w:lineRule="auto"/>
        <w:jc w:val="center"/>
        <w:rPr>
          <w:b/>
        </w:rPr>
      </w:pPr>
    </w:p>
    <w:p w:rsidR="00434B8A" w:rsidRDefault="00434B8A" w:rsidP="0017707C">
      <w:pPr>
        <w:spacing w:line="480" w:lineRule="auto"/>
        <w:rPr>
          <w:b/>
        </w:rPr>
      </w:pPr>
    </w:p>
    <w:p w:rsidR="00434B8A" w:rsidRPr="00434B8A" w:rsidRDefault="00434B8A" w:rsidP="00434B8A">
      <w:pPr>
        <w:spacing w:line="480" w:lineRule="auto"/>
        <w:jc w:val="center"/>
        <w:rPr>
          <w:b/>
        </w:rPr>
      </w:pPr>
      <w:r w:rsidRPr="00434B8A">
        <w:rPr>
          <w:b/>
        </w:rPr>
        <w:t>Discussion – Models of Addiction</w:t>
      </w:r>
    </w:p>
    <w:p w:rsidR="00434B8A" w:rsidRDefault="00434B8A" w:rsidP="00434B8A">
      <w:pPr>
        <w:spacing w:line="480" w:lineRule="auto"/>
        <w:jc w:val="center"/>
      </w:pPr>
    </w:p>
    <w:p w:rsidR="00434B8A" w:rsidRDefault="00434B8A" w:rsidP="00434B8A">
      <w:pPr>
        <w:spacing w:line="480" w:lineRule="auto"/>
        <w:jc w:val="center"/>
      </w:pPr>
    </w:p>
    <w:p w:rsidR="00434B8A" w:rsidRDefault="00434B8A" w:rsidP="00434B8A">
      <w:pPr>
        <w:spacing w:line="480" w:lineRule="auto"/>
        <w:jc w:val="center"/>
      </w:pPr>
    </w:p>
    <w:p w:rsidR="00434B8A" w:rsidRDefault="00434B8A" w:rsidP="00434B8A">
      <w:pPr>
        <w:spacing w:line="480" w:lineRule="auto"/>
        <w:jc w:val="center"/>
      </w:pPr>
    </w:p>
    <w:p w:rsidR="00434B8A" w:rsidRDefault="00434B8A" w:rsidP="00434B8A">
      <w:pPr>
        <w:spacing w:line="480" w:lineRule="auto"/>
      </w:pPr>
    </w:p>
    <w:p w:rsidR="00434B8A" w:rsidRPr="00434B8A" w:rsidRDefault="00434B8A" w:rsidP="00434B8A">
      <w:pPr>
        <w:spacing w:line="480" w:lineRule="auto"/>
        <w:jc w:val="center"/>
      </w:pPr>
      <w:r w:rsidRPr="00434B8A">
        <w:t>Student’s Name</w:t>
      </w:r>
    </w:p>
    <w:p w:rsidR="00434B8A" w:rsidRPr="00434B8A" w:rsidRDefault="00434B8A" w:rsidP="00434B8A">
      <w:pPr>
        <w:spacing w:line="480" w:lineRule="auto"/>
        <w:jc w:val="center"/>
      </w:pPr>
      <w:r w:rsidRPr="00434B8A">
        <w:t>Institution of Affiliation</w:t>
      </w:r>
    </w:p>
    <w:p w:rsidR="00434B8A" w:rsidRPr="00434B8A" w:rsidRDefault="00434B8A" w:rsidP="00434B8A">
      <w:pPr>
        <w:spacing w:line="480" w:lineRule="auto"/>
        <w:jc w:val="center"/>
      </w:pPr>
      <w:r w:rsidRPr="00434B8A">
        <w:t>Course Code and Name</w:t>
      </w:r>
    </w:p>
    <w:p w:rsidR="00434B8A" w:rsidRPr="00434B8A" w:rsidRDefault="00434B8A" w:rsidP="00434B8A">
      <w:pPr>
        <w:spacing w:line="480" w:lineRule="auto"/>
        <w:jc w:val="center"/>
      </w:pPr>
      <w:r w:rsidRPr="00434B8A">
        <w:t>Professor</w:t>
      </w:r>
    </w:p>
    <w:p w:rsidR="00434B8A" w:rsidRPr="00434B8A" w:rsidRDefault="00434B8A" w:rsidP="00434B8A">
      <w:pPr>
        <w:spacing w:line="480" w:lineRule="auto"/>
        <w:jc w:val="center"/>
      </w:pPr>
      <w:r w:rsidRPr="00434B8A">
        <w:t>Date</w:t>
      </w:r>
    </w:p>
    <w:p w:rsidR="00434B8A" w:rsidRDefault="00434B8A">
      <w:r>
        <w:br w:type="page"/>
      </w:r>
    </w:p>
    <w:p w:rsidR="00434B8A" w:rsidRPr="0017707C" w:rsidRDefault="00434B8A" w:rsidP="00434B8A">
      <w:pPr>
        <w:spacing w:line="480" w:lineRule="auto"/>
        <w:jc w:val="center"/>
        <w:rPr>
          <w:b/>
        </w:rPr>
      </w:pPr>
      <w:r w:rsidRPr="0017707C">
        <w:rPr>
          <w:b/>
        </w:rPr>
        <w:lastRenderedPageBreak/>
        <w:t>Discussion – Models of Addiction</w:t>
      </w:r>
    </w:p>
    <w:p w:rsidR="00434B8A" w:rsidRPr="00434B8A" w:rsidRDefault="00FB6697" w:rsidP="00434B8A">
      <w:pPr>
        <w:spacing w:line="480" w:lineRule="auto"/>
        <w:ind w:firstLine="720"/>
      </w:pPr>
      <w:r w:rsidRPr="00434B8A">
        <w:t>The first model of addiction that is can describe from the assigned readings is the model of addiction as a reflection of our response to temptation. This model depicts that temptations are tests and trails that we encounter in life which are meant for our good and growth</w:t>
      </w:r>
      <w:r w:rsidR="00FF1474">
        <w:t xml:space="preserve"> (May, </w:t>
      </w:r>
      <w:r w:rsidR="00FF1474" w:rsidRPr="0068284F">
        <w:t>2007)</w:t>
      </w:r>
      <w:r w:rsidRPr="00434B8A">
        <w:t>. The model depicts our responses to the temptation as being reflected in our addictions. My understanding of this model is that it places addiction as the mirror on which we can self-evaluate ourselves to be able to determine the kind of people we are truly are and how we can improve on our own bad qualities to effect positive change. This is because, by looking at our addictions, we can be able to determine how we responded to a certain temptation and from this response and the consequences of the reaction that is the addiction, be informed on how best to go about the same temptation should it recur again</w:t>
      </w:r>
      <w:r w:rsidR="00FF1474">
        <w:t xml:space="preserve"> (May, </w:t>
      </w:r>
      <w:r w:rsidR="00FF1474" w:rsidRPr="0068284F">
        <w:t>2007)</w:t>
      </w:r>
      <w:r w:rsidRPr="00434B8A">
        <w:t xml:space="preserve">. It is by this continuous action of checking our responses to prior temptations can be we learn how to do better </w:t>
      </w:r>
      <w:r w:rsidR="0031760E" w:rsidRPr="00434B8A">
        <w:t xml:space="preserve">and consequently grow </w:t>
      </w:r>
      <w:r w:rsidRPr="00434B8A">
        <w:t xml:space="preserve">positively in life. </w:t>
      </w:r>
    </w:p>
    <w:p w:rsidR="00434B8A" w:rsidRPr="00434B8A" w:rsidRDefault="0031760E" w:rsidP="00434B8A">
      <w:pPr>
        <w:spacing w:line="480" w:lineRule="auto"/>
        <w:ind w:firstLine="720"/>
      </w:pPr>
      <w:r w:rsidRPr="00434B8A">
        <w:t>Secondly, there is a model of addiction that asserts that the addiction is an attachment to something that is real so that the loss of that attachment would mean the loss of something physical. My understanding of this model of addiction is that addiction occurs not only in the abstract form of the mind but also in actual space, time, and matter, so that is possible for the addiction to be equated to being something tangible</w:t>
      </w:r>
      <w:r w:rsidR="00FB1D57">
        <w:t xml:space="preserve"> (May, </w:t>
      </w:r>
      <w:bookmarkStart w:id="0" w:name="_GoBack"/>
      <w:bookmarkEnd w:id="0"/>
      <w:r w:rsidR="00FB1D57" w:rsidRPr="0068284F">
        <w:t>2007)</w:t>
      </w:r>
      <w:r w:rsidRPr="00434B8A">
        <w:t>. There</w:t>
      </w:r>
      <w:r w:rsidR="002B7446" w:rsidRPr="00434B8A">
        <w:t>fore,</w:t>
      </w:r>
      <w:r w:rsidRPr="00434B8A">
        <w:t xml:space="preserve"> in order to overcome the addiction, given how strong the attachment might be, we need to successfully complete the grieving process over the emptiness and confusion that we experience foll</w:t>
      </w:r>
      <w:r w:rsidR="002B7446" w:rsidRPr="00434B8A">
        <w:t>owing the loss of our attachment for us to fully conquer the addiction and regain our freedom with appreciation and grat</w:t>
      </w:r>
      <w:r w:rsidR="0017707C">
        <w:t>itude</w:t>
      </w:r>
      <w:r w:rsidR="002B7446" w:rsidRPr="00434B8A">
        <w:t>.</w:t>
      </w:r>
    </w:p>
    <w:p w:rsidR="006E037E" w:rsidRPr="00434B8A" w:rsidRDefault="006E037E" w:rsidP="00434B8A">
      <w:pPr>
        <w:spacing w:line="480" w:lineRule="auto"/>
        <w:ind w:firstLine="720"/>
      </w:pPr>
      <w:r w:rsidRPr="00434B8A">
        <w:lastRenderedPageBreak/>
        <w:t xml:space="preserve"> Lastly, it is the model of addiction as slavery or the absence of choice or freedom. My understanding of this model is that </w:t>
      </w:r>
      <w:r w:rsidR="00434B8A" w:rsidRPr="00434B8A">
        <w:t xml:space="preserve">addiction </w:t>
      </w:r>
      <w:r w:rsidR="00584FF4" w:rsidRPr="00434B8A">
        <w:t>tend</w:t>
      </w:r>
      <w:r w:rsidR="00434B8A" w:rsidRPr="00434B8A">
        <w:t>s</w:t>
      </w:r>
      <w:r w:rsidR="00584FF4" w:rsidRPr="00434B8A">
        <w:t xml:space="preserve"> to prevent us from actualizing our search for the love of God by way of constraining our efforts and wills to find and appreciate the love of God. Therefore, it takes Grace and God’s timing for us to go out of addiction and overcome successfully. In addition, it takes our struggle through addiction and the journey of recovery for us to fully understand, appreciate, and rejoice in God’s love for us. </w:t>
      </w:r>
    </w:p>
    <w:p w:rsidR="00584FF4" w:rsidRPr="00434B8A" w:rsidRDefault="00584FF4" w:rsidP="00434B8A">
      <w:pPr>
        <w:spacing w:line="480" w:lineRule="auto"/>
        <w:ind w:firstLine="720"/>
      </w:pPr>
      <w:r w:rsidRPr="00434B8A">
        <w:t>These models relate to each other by way of painting a bigger picture of al that revolves around addiction a</w:t>
      </w:r>
      <w:r w:rsidR="00FF1474">
        <w:t>nd overcoming it. They all tell</w:t>
      </w:r>
      <w:r w:rsidRPr="00434B8A">
        <w:t xml:space="preserve"> a different yet relate story of addiction from all different </w:t>
      </w:r>
      <w:r w:rsidR="00FF1474" w:rsidRPr="00434B8A">
        <w:t>angles which</w:t>
      </w:r>
      <w:r w:rsidRPr="00434B8A">
        <w:t xml:space="preserve"> when put together, completes our understanding of what addiction is, how it comes to </w:t>
      </w:r>
      <w:r w:rsidR="00FF1474" w:rsidRPr="00434B8A">
        <w:t>be,</w:t>
      </w:r>
      <w:r w:rsidRPr="00434B8A">
        <w:t xml:space="preserve"> how we can overcome with, and the lessons we can learn from it to help us appreciate the goodness in us and God’s love and intentions in </w:t>
      </w:r>
      <w:r w:rsidR="00480D90" w:rsidRPr="00434B8A">
        <w:t>our</w:t>
      </w:r>
      <w:r w:rsidRPr="00434B8A">
        <w:t xml:space="preserve"> lives</w:t>
      </w:r>
      <w:r w:rsidR="00FF1474">
        <w:t xml:space="preserve"> (May, </w:t>
      </w:r>
      <w:r w:rsidR="00FF1474" w:rsidRPr="0068284F">
        <w:t>2007)</w:t>
      </w:r>
      <w:r w:rsidRPr="00434B8A">
        <w:t>.</w:t>
      </w:r>
    </w:p>
    <w:p w:rsidR="002B7446" w:rsidRDefault="002B7446" w:rsidP="00434B8A">
      <w:pPr>
        <w:spacing w:line="480" w:lineRule="auto"/>
        <w:ind w:firstLine="720"/>
      </w:pPr>
      <w:r w:rsidRPr="00434B8A">
        <w:t>In my opinion, the value of models in the study of addiction is that they are really helpful. They help in simplifying the nature of addiction which makes it easier what addiction really is about and what can be done to overcome it. These models also indicate the necessary factors for overcoming addiction and preventing relapse, which can be employed in trials for the gold standard addiction mitigation strategies which can then be employed in helping those with addictions overcome their addiction</w:t>
      </w:r>
      <w:r w:rsidR="00FF1474">
        <w:t xml:space="preserve"> (May, </w:t>
      </w:r>
      <w:r w:rsidR="00FF1474" w:rsidRPr="0068284F">
        <w:t>2007)</w:t>
      </w:r>
      <w:r w:rsidRPr="00434B8A">
        <w:t xml:space="preserve">.  In addition, they provide understanding of addiction and the processes and struggles involved in overcoming these addictions which might come in handy in exploiting the needs of those looking to overcome their addiction by way of providing enrichment and nourishments that ouch on their needs and help them to push through the grieving process. </w:t>
      </w:r>
    </w:p>
    <w:p w:rsidR="0068284F" w:rsidRDefault="0068284F" w:rsidP="0068284F">
      <w:pPr>
        <w:spacing w:line="480" w:lineRule="auto"/>
      </w:pPr>
    </w:p>
    <w:p w:rsidR="0068284F" w:rsidRPr="00FF1474" w:rsidRDefault="0068284F" w:rsidP="00FF1474">
      <w:pPr>
        <w:spacing w:line="480" w:lineRule="auto"/>
        <w:jc w:val="center"/>
        <w:rPr>
          <w:b/>
        </w:rPr>
      </w:pPr>
      <w:r w:rsidRPr="00FF1474">
        <w:rPr>
          <w:b/>
        </w:rPr>
        <w:lastRenderedPageBreak/>
        <w:t>References</w:t>
      </w:r>
    </w:p>
    <w:p w:rsidR="0068284F" w:rsidRPr="00434B8A" w:rsidRDefault="0068284F" w:rsidP="00FF1474">
      <w:pPr>
        <w:spacing w:after="0" w:line="480" w:lineRule="auto"/>
        <w:ind w:left="720" w:hanging="720"/>
      </w:pPr>
      <w:r w:rsidRPr="0068284F">
        <w:t>May, G. G. (2007). Addiction and Grace: Love and Spirituality in the Healing of Addictions (plus).</w:t>
      </w:r>
    </w:p>
    <w:sectPr w:rsidR="0068284F" w:rsidRPr="00434B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8D6" w:rsidRDefault="00F338D6" w:rsidP="00434B8A">
      <w:pPr>
        <w:spacing w:after="0" w:line="240" w:lineRule="auto"/>
      </w:pPr>
      <w:r>
        <w:separator/>
      </w:r>
    </w:p>
  </w:endnote>
  <w:endnote w:type="continuationSeparator" w:id="0">
    <w:p w:rsidR="00F338D6" w:rsidRDefault="00F338D6" w:rsidP="00434B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8D6" w:rsidRDefault="00F338D6" w:rsidP="00434B8A">
      <w:pPr>
        <w:spacing w:after="0" w:line="240" w:lineRule="auto"/>
      </w:pPr>
      <w:r>
        <w:separator/>
      </w:r>
    </w:p>
  </w:footnote>
  <w:footnote w:type="continuationSeparator" w:id="0">
    <w:p w:rsidR="00F338D6" w:rsidRDefault="00F338D6" w:rsidP="00434B8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0142719"/>
      <w:docPartObj>
        <w:docPartGallery w:val="Page Numbers (Top of Page)"/>
        <w:docPartUnique/>
      </w:docPartObj>
    </w:sdtPr>
    <w:sdtEndPr>
      <w:rPr>
        <w:noProof/>
      </w:rPr>
    </w:sdtEndPr>
    <w:sdtContent>
      <w:p w:rsidR="00434B8A" w:rsidRDefault="00434B8A">
        <w:pPr>
          <w:pStyle w:val="Header"/>
          <w:jc w:val="right"/>
        </w:pPr>
        <w:r>
          <w:fldChar w:fldCharType="begin"/>
        </w:r>
        <w:r>
          <w:instrText xml:space="preserve"> PAGE   \* MERGEFORMAT </w:instrText>
        </w:r>
        <w:r>
          <w:fldChar w:fldCharType="separate"/>
        </w:r>
        <w:r w:rsidR="00FB1D57">
          <w:rPr>
            <w:noProof/>
          </w:rPr>
          <w:t>2</w:t>
        </w:r>
        <w:r>
          <w:rPr>
            <w:noProof/>
          </w:rPr>
          <w:fldChar w:fldCharType="end"/>
        </w:r>
      </w:p>
    </w:sdtContent>
  </w:sdt>
  <w:p w:rsidR="00434B8A" w:rsidRDefault="00434B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5D23"/>
    <w:rsid w:val="000675BB"/>
    <w:rsid w:val="0017707C"/>
    <w:rsid w:val="001D5B19"/>
    <w:rsid w:val="001D7589"/>
    <w:rsid w:val="002B7446"/>
    <w:rsid w:val="0031760E"/>
    <w:rsid w:val="00434B8A"/>
    <w:rsid w:val="00480D90"/>
    <w:rsid w:val="00584FF4"/>
    <w:rsid w:val="0068284F"/>
    <w:rsid w:val="006E037E"/>
    <w:rsid w:val="00D5214B"/>
    <w:rsid w:val="00D55D23"/>
    <w:rsid w:val="00F338D6"/>
    <w:rsid w:val="00FB1D57"/>
    <w:rsid w:val="00FB6697"/>
    <w:rsid w:val="00FF14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B8A"/>
  </w:style>
  <w:style w:type="paragraph" w:styleId="Footer">
    <w:name w:val="footer"/>
    <w:basedOn w:val="Normal"/>
    <w:link w:val="FooterChar"/>
    <w:uiPriority w:val="99"/>
    <w:unhideWhenUsed/>
    <w:rsid w:val="00434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B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4B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4B8A"/>
  </w:style>
  <w:style w:type="paragraph" w:styleId="Footer">
    <w:name w:val="footer"/>
    <w:basedOn w:val="Normal"/>
    <w:link w:val="FooterChar"/>
    <w:uiPriority w:val="99"/>
    <w:unhideWhenUsed/>
    <w:rsid w:val="00434B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4B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198</TotalTime>
  <Pages>4</Pages>
  <Words>592</Words>
  <Characters>3377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Patricia_Ann</dc:creator>
  <cp:keywords/>
  <dc:description/>
  <cp:lastModifiedBy>Kamande</cp:lastModifiedBy>
  <cp:revision>11</cp:revision>
  <dcterms:created xsi:type="dcterms:W3CDTF">2020-08-07T14:33:00Z</dcterms:created>
  <dcterms:modified xsi:type="dcterms:W3CDTF">2020-08-07T23:57:00Z</dcterms:modified>
</cp:coreProperties>
</file>